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99BA">
      <w:pPr>
        <w:rPr>
          <w:rFonts w:hint="default" w:asciiTheme="minorEastAsia" w:hAnsiTheme="minorEastAsia"/>
          <w:b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食品名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称：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val="en-US" w:eastAsia="zh-CN"/>
        </w:rPr>
        <w:t>天问礼品粽（粽子/草木灰咸鸭蛋）</w:t>
      </w:r>
    </w:p>
    <w:p w14:paraId="04665D4F">
      <w:pPr>
        <w:rPr>
          <w:rFonts w:hint="default" w:asciiTheme="minorEastAsia" w:hAnsiTheme="minorEastAsia" w:eastAsiaTheme="minorEastAsia"/>
          <w:bCs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/>
          <w:bCs/>
          <w:sz w:val="36"/>
          <w:szCs w:val="36"/>
          <w:highlight w:val="none"/>
        </w:rPr>
        <w:t>净含量：</w:t>
      </w:r>
      <w:r>
        <w:rPr>
          <w:rFonts w:hint="eastAsia" w:asciiTheme="minorEastAsia" w:hAnsiTheme="minorEastAsia"/>
          <w:bCs/>
          <w:sz w:val="36"/>
          <w:szCs w:val="36"/>
          <w:highlight w:val="none"/>
          <w:lang w:val="en-US" w:eastAsia="zh-CN"/>
        </w:rPr>
        <w:t>2.00千克(粽子：200克×2＋130克×8，草木灰咸鸭蛋：70克×8）</w:t>
      </w:r>
    </w:p>
    <w:tbl>
      <w:tblPr>
        <w:tblStyle w:val="5"/>
        <w:tblW w:w="151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102"/>
        <w:gridCol w:w="1150"/>
        <w:gridCol w:w="9606"/>
      </w:tblGrid>
      <w:tr w14:paraId="0564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6" w:type="dxa"/>
          </w:tcPr>
          <w:p w14:paraId="0C9967C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产品名称</w:t>
            </w:r>
          </w:p>
        </w:tc>
        <w:tc>
          <w:tcPr>
            <w:tcW w:w="2102" w:type="dxa"/>
          </w:tcPr>
          <w:p w14:paraId="37F17292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产品类别</w:t>
            </w:r>
          </w:p>
        </w:tc>
        <w:tc>
          <w:tcPr>
            <w:tcW w:w="1150" w:type="dxa"/>
          </w:tcPr>
          <w:p w14:paraId="5B4A273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规格</w:t>
            </w:r>
          </w:p>
        </w:tc>
        <w:tc>
          <w:tcPr>
            <w:tcW w:w="9606" w:type="dxa"/>
          </w:tcPr>
          <w:p w14:paraId="45E5366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配料表</w:t>
            </w:r>
          </w:p>
        </w:tc>
      </w:tr>
      <w:tr w14:paraId="565E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675A833E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老大黑猪五花肉粽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子</w:t>
            </w:r>
          </w:p>
        </w:tc>
        <w:tc>
          <w:tcPr>
            <w:tcW w:w="2102" w:type="dxa"/>
          </w:tcPr>
          <w:p w14:paraId="0F6EEE5B">
            <w:pP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  <w:p w14:paraId="7E03F9B2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0" w:type="dxa"/>
          </w:tcPr>
          <w:p w14:paraId="01C7E63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200克×1</w:t>
            </w:r>
          </w:p>
        </w:tc>
        <w:tc>
          <w:tcPr>
            <w:tcW w:w="9606" w:type="dxa"/>
          </w:tcPr>
          <w:p w14:paraId="515113A8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糯米、饮用水、黑猪五花肉（≥33%）、酿造酱油（含焦糖色）、白砂糖、食用盐、鲜味宝（固态复合调味料）（含5'-呈味核苷酸二钠、琥珀酸二钠）、调味料酒</w:t>
            </w:r>
          </w:p>
        </w:tc>
      </w:tr>
      <w:tr w14:paraId="75B3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74C840C1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老大双蛋黄黑猪肉粽子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2BC6D2E9">
            <w:pPr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5B3EAF64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200克×1</w:t>
            </w:r>
          </w:p>
        </w:tc>
        <w:tc>
          <w:tcPr>
            <w:tcW w:w="9606" w:type="dxa"/>
          </w:tcPr>
          <w:p w14:paraId="6FE4FD0D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糯米、饮用水、猪五花肉（≥23%）、咸鸭蛋黄（≥6%、2枚）、酿造酱油（含焦糖色）、白砂糖、食用盐、鲜味宝（固态复合调味料）（含5'-呈味核苷酸二钠、琥珀酸二钠）、调味料酒</w:t>
            </w:r>
          </w:p>
        </w:tc>
      </w:tr>
      <w:tr w14:paraId="7573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0AAAF107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酱香黑猪肉粽子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67021DC7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003D872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003B7085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糯米、饮用水、黑猪肉（≥25%）、酿造酱油（含焦糖色）、白砂糖、食用盐、鲜味宝（固态复合调味料）（含5'-呈味核苷酸二钠、琥珀酸二钠）、调味料酒</w:t>
            </w:r>
          </w:p>
        </w:tc>
      </w:tr>
      <w:tr w14:paraId="1E5B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6" w:type="dxa"/>
          </w:tcPr>
          <w:p w14:paraId="3590DBCA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花胶鸡火腿老汤粽子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3197ACCD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6FF825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5D480B67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鸡肉（≥9%）、火腿丁（≥2%）、金汤花胶鸡火锅底料（液态复合调味料）（≥1%）、白砂糖、食用盐、浓缩鸡汁调味料（含维生素E、谷氨酸钠、丁基羟基茴香醚、二丁基羟基甲苯、食用香精、羟丙基二淀粉磷酸酯、5'-呈味核苷酸二钠、黄原胶、β-胡萝卜素）、鲜味宝（固态复合调味料）（含5'-呈味核苷酸二钠、琥珀酸二钠）、调味料酒</w:t>
            </w:r>
          </w:p>
        </w:tc>
      </w:tr>
      <w:tr w14:paraId="1427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7DA9C5B1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黑松露味五花肉粽子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606CFCB5">
            <w:pP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33518BB9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083FE105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猪五花肉（≥30%）、黑松露酱（半固态复合调味料）（≥1%）（含羧甲基纤维素钠、食品用香精）、白砂糖、酿造酱油（含焦糖色）、食用盐、鲜味宝（固态复合调味料）（含5'-呈味核苷酸二钠、琥珀酸二钠）、调味料酒</w:t>
            </w:r>
          </w:p>
        </w:tc>
      </w:tr>
      <w:tr w14:paraId="6F6B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6A843199">
            <w:pPr>
              <w:jc w:val="center"/>
              <w:rPr>
                <w:rFonts w:hint="default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高汤五花肉粽子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1AF6BFB3">
            <w:pPr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15BCC8D6">
            <w:pPr>
              <w:jc w:val="center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5700D123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糯米、饮用水、猪五花肉（≥15%）、浓缩鸡汤底料（半固态复合调味料）（含食用香精、β-胡萝卜素）（≥1%）、白砂糖、食用盐、鲜味宝（固态复合调味料）（含5'-呈味核苷酸二钠、琥珀酸二钠）、调味料酒</w:t>
            </w:r>
          </w:p>
        </w:tc>
      </w:tr>
      <w:tr w14:paraId="6661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0B29A738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经典洗沙粽子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0ACD9A28">
            <w:pPr>
              <w:ind w:left="840" w:hanging="840" w:hangingChars="400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真空包装类、不含肉类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053BE1B1">
            <w:pPr>
              <w:jc w:val="center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011DAF45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糯米、饮用水、洗沙馅（白砂糖、红小豆、饮用水、食用猪油、糯米粉）（≥20%）</w:t>
            </w:r>
          </w:p>
        </w:tc>
      </w:tr>
      <w:tr w14:paraId="67B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287FB4E9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玫瑰白玉洗沙粽子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3669BF6D">
            <w:pPr>
              <w:ind w:left="840" w:hanging="840" w:hangingChars="400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真空包装类、不含肉类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4353AD8E">
            <w:pPr>
              <w:jc w:val="center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6F2655A1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糯米、饮用水、玫瑰白豆沙馅（白芸豆、白砂糖、饮用水、食用猪油、麦芽糖浆、食用植物油、玫瑰花（重瓣红玫瑰）、糯米粉）（≥20%）</w:t>
            </w:r>
          </w:p>
        </w:tc>
      </w:tr>
      <w:tr w14:paraId="25DB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7545F3D8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黑芝麻核桃粽子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4AF6C47A">
            <w:pPr>
              <w:ind w:left="840" w:hanging="840" w:hangingChars="400"/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真空包装类、不含肉类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01442169">
            <w:pPr>
              <w:jc w:val="center"/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65DD3652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none"/>
              </w:rPr>
              <w:t>糯米、饮用水、黑芝麻核桃馅（黑芝麻、白砂糖、食用猪油、麦芽糖浆、饮用水、白芸豆、核桃仁、食用植物油、糯米粉）（≥20%）、黑芝麻（≥0.5%）</w:t>
            </w:r>
          </w:p>
        </w:tc>
      </w:tr>
      <w:tr w14:paraId="3057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10EF1E62">
            <w:pPr>
              <w:jc w:val="center"/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新会陈皮洗沙粽子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61AAE99B">
            <w:pPr>
              <w:ind w:left="840" w:hanging="840" w:hangingChars="400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真空包装类、不含肉类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25C7DCAC">
            <w:pPr>
              <w:jc w:val="center"/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130克×1</w:t>
            </w:r>
          </w:p>
        </w:tc>
        <w:tc>
          <w:tcPr>
            <w:tcW w:w="9606" w:type="dxa"/>
          </w:tcPr>
          <w:p w14:paraId="336082E5">
            <w:pPr>
              <w:rPr>
                <w:rFonts w:hint="eastAsia"/>
              </w:rPr>
            </w:pPr>
            <w:r>
              <w:rPr>
                <w:rFonts w:hint="eastAsia"/>
              </w:rPr>
              <w:t>糯米、饮用水、陈皮洗沙馅（白砂糖、红小豆、饮用水、食用猪油、陈皮、糯米粉）（≥20%））</w:t>
            </w:r>
          </w:p>
        </w:tc>
      </w:tr>
      <w:tr w14:paraId="18DF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16" w:type="dxa"/>
          </w:tcPr>
          <w:p w14:paraId="12C0CC12">
            <w:pPr>
              <w:jc w:val="center"/>
              <w:rPr>
                <w:rFonts w:hint="default" w:cs="宋体" w:asciiTheme="minorEastAsia" w:hAnsi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highlight w:val="yellow"/>
                <w:lang w:val="en-US" w:eastAsia="zh-CN"/>
              </w:rPr>
              <w:t>草木灰咸鸭蛋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36C221F6">
            <w:pPr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/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63B5C420">
            <w:pPr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70克×8</w:t>
            </w:r>
          </w:p>
        </w:tc>
        <w:tc>
          <w:tcPr>
            <w:tcW w:w="9606" w:type="dxa"/>
          </w:tcPr>
          <w:p w14:paraId="3A049CF2">
            <w:pPr>
              <w:rPr>
                <w:rFonts w:hint="eastAsia"/>
              </w:rPr>
            </w:pPr>
            <w:r>
              <w:rPr>
                <w:rFonts w:hint="eastAsia"/>
              </w:rPr>
              <w:t>新鲜鸭蛋、饮用水、食用盐</w:t>
            </w:r>
          </w:p>
        </w:tc>
      </w:tr>
    </w:tbl>
    <w:p w14:paraId="67E3BFDC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6E81AB5">
      <w:pPr>
        <w:rPr>
          <w:rFonts w:hint="eastAsia" w:cs="宋体" w:asciiTheme="minorEastAsia" w:hAnsiTheme="minorEastAsia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过敏原信息：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此产品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含有麸质的谷物及其制品、大豆及其制品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蛋类及其制品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坚果及其果仁类制品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此生产线也加工含有甲壳纲类动物及其制品、鱼类及其制品、乳及乳制品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花生及其制品的食品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4555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生产日期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/保质期到期日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：见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礼盒底面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喷码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 xml:space="preserve">处 （这句话放到正面净含量处，具体喷码位置看礼盒实际位置）   </w:t>
      </w:r>
    </w:p>
    <w:p w14:paraId="278BD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</w:rPr>
        <w:t>保质期：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个月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 w14:paraId="560F6639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注意：如发现真空包装袋破损或膨胀，请勿食用，并在保质期内及时向当地经销商调换。</w:t>
      </w:r>
    </w:p>
    <w:p w14:paraId="590E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贮存条件：常温干燥通风处保存</w:t>
      </w:r>
    </w:p>
    <w:p w14:paraId="52C0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委托单位：湖州诸老大实业股份有限公司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地址：浙江省湖州市吴兴区高新区科创园A幢317室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服务热线：400-603-1887</w:t>
      </w:r>
    </w:p>
    <w:p w14:paraId="20FA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老大黑猪五花肉粽子/老大双蛋黄黑猪肉粽子/酱香黑猪肉粽子/花胶鸡火腿老汤粽子/黑松露味五花肉粽子/高汤五花肉粽子/经典洗沙粽子/玫瑰白玉洗沙粽子/黑芝麻核桃粽子/新会陈皮洗沙粽子】</w:t>
      </w:r>
    </w:p>
    <w:p w14:paraId="5796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受委托单位：浙江诸老大供应链管理有限公司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浙江省嘉兴市海盐县望海街道顾家路5号   产地：浙江省嘉兴市</w:t>
      </w:r>
    </w:p>
    <w:p w14:paraId="0B6B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电话：0573-86981666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食品生产许可证编号：SC11133042404806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产品标准代号：GB/T 46259</w:t>
      </w:r>
    </w:p>
    <w:p w14:paraId="6C12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186055</wp:posOffset>
                </wp:positionV>
                <wp:extent cx="1638300" cy="679450"/>
                <wp:effectExtent l="12700" t="5080" r="1270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6794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A2044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检验合格</w:t>
                            </w:r>
                          </w:p>
                          <w:p w14:paraId="27C80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555.4pt;margin-top:14.65pt;height:53.5pt;width:129pt;z-index:-251657216;mso-width-relative:page;mso-height-relative:page;" fillcolor="#FFFFFF" filled="t" stroked="t" coordsize="21600,21600" o:gfxdata="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J4kEvZAAAA&#10;DAEAAA8AAAAAAAAAAQAgAAAAIgAAAGRycy9kb3ducmV2LnhtbFBLAQIUABQAAAAIAIdO4kDAgBrm&#10;VQIAAJIEAAAOAAAAAAAAAAEAIAAAACg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A2044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检验合格</w:t>
                      </w:r>
                    </w:p>
                    <w:p w14:paraId="27C80B9E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粽子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食用方法：水煮加热法</w:t>
      </w:r>
    </w:p>
    <w:p w14:paraId="567E4036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拆除包装后，将粽子放入沸水中（水量浸没粽子）；</w:t>
      </w:r>
    </w:p>
    <w:p w14:paraId="79728E57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常压下，待水沸腾15-17分钟，直至粽子煮透；</w:t>
      </w:r>
    </w:p>
    <w:p w14:paraId="38C5C4DB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去除扎线，剥开粽叶即可食用；</w:t>
      </w:r>
    </w:p>
    <w:p w14:paraId="375AC4A7">
      <w:pPr>
        <w:pStyle w:val="7"/>
        <w:numPr>
          <w:ilvl w:val="0"/>
          <w:numId w:val="1"/>
        </w:numPr>
        <w:spacing w:line="300" w:lineRule="exact"/>
        <w:ind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粽子品尝建议温度50-60℃，风味更佳。</w:t>
      </w:r>
    </w:p>
    <w:p w14:paraId="5C5A9F87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10A44E7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779DA146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4E5553A2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eastAsia="宋体" w:cs="宋体"/>
          <w:sz w:val="24"/>
          <w:highlight w:val="yellow"/>
          <w:lang w:eastAsia="zh-CN"/>
        </w:rPr>
      </w:pPr>
      <w:r>
        <w:rPr>
          <w:rFonts w:hint="eastAsia" w:ascii="宋体" w:hAnsi="宋体" w:cs="宋体"/>
          <w:sz w:val="24"/>
          <w:highlight w:val="yellow"/>
          <w:lang w:eastAsia="zh-CN"/>
        </w:rPr>
        <w:t>【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草木灰咸鸭蛋</w:t>
      </w:r>
      <w:r>
        <w:rPr>
          <w:rFonts w:hint="eastAsia" w:ascii="宋体" w:hAnsi="宋体" w:cs="宋体"/>
          <w:sz w:val="24"/>
          <w:highlight w:val="yellow"/>
          <w:lang w:eastAsia="zh-CN"/>
        </w:rPr>
        <w:t>】</w:t>
      </w:r>
    </w:p>
    <w:p w14:paraId="7207638E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  <w:highlight w:val="yellow"/>
        </w:rPr>
      </w:pPr>
    </w:p>
    <w:p w14:paraId="341AED55">
      <w:pPr>
        <w:spacing w:line="300" w:lineRule="exac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受委托单位详见喷码处</w:t>
      </w:r>
      <w:r>
        <w:rPr>
          <w:rFonts w:hint="eastAsia"/>
          <w:sz w:val="24"/>
          <w:szCs w:val="24"/>
          <w:lang w:eastAsia="zh-CN"/>
        </w:rPr>
        <w:t>）</w:t>
      </w:r>
    </w:p>
    <w:p w14:paraId="096D1031">
      <w:pPr>
        <w:spacing w:line="300" w:lineRule="exact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A)</w:t>
      </w:r>
      <w:r>
        <w:rPr>
          <w:rFonts w:hint="eastAsia"/>
          <w:sz w:val="24"/>
          <w:szCs w:val="24"/>
          <w:highlight w:val="none"/>
        </w:rPr>
        <w:t>受委托单位：</w:t>
      </w:r>
      <w:r>
        <w:rPr>
          <w:rFonts w:hint="eastAsia"/>
          <w:sz w:val="24"/>
          <w:szCs w:val="24"/>
          <w:highlight w:val="none"/>
          <w:lang w:eastAsia="zh-CN"/>
        </w:rPr>
        <w:t>高邮市秦邮蛋品有限公司</w:t>
      </w:r>
    </w:p>
    <w:p w14:paraId="5A7EE375">
      <w:pPr>
        <w:spacing w:line="300" w:lineRule="exact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受委托单位地址：高邮城南经济新区兴区路5号</w:t>
      </w:r>
    </w:p>
    <w:p w14:paraId="5F9A615A">
      <w:pPr>
        <w:spacing w:line="30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产地：江苏</w:t>
      </w:r>
      <w:r>
        <w:rPr>
          <w:rFonts w:hint="eastAsia"/>
          <w:sz w:val="24"/>
          <w:szCs w:val="24"/>
          <w:highlight w:val="none"/>
          <w:lang w:val="en-US" w:eastAsia="zh-CN"/>
        </w:rPr>
        <w:t>省</w:t>
      </w:r>
      <w:r>
        <w:rPr>
          <w:rFonts w:hint="eastAsia"/>
          <w:sz w:val="24"/>
          <w:szCs w:val="24"/>
          <w:highlight w:val="none"/>
        </w:rPr>
        <w:t>扬州</w:t>
      </w:r>
      <w:r>
        <w:rPr>
          <w:rFonts w:hint="eastAsia"/>
          <w:sz w:val="24"/>
          <w:szCs w:val="24"/>
          <w:highlight w:val="none"/>
          <w:lang w:val="en-US" w:eastAsia="zh-CN"/>
        </w:rPr>
        <w:t>市</w:t>
      </w:r>
    </w:p>
    <w:p w14:paraId="586790E3">
      <w:pPr>
        <w:spacing w:line="30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产品类型：真空包装熟咸鸭蛋</w:t>
      </w:r>
    </w:p>
    <w:p w14:paraId="23959FEE">
      <w:pPr>
        <w:spacing w:line="300" w:lineRule="exac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等级：奎级</w:t>
      </w:r>
    </w:p>
    <w:p w14:paraId="132D11BE">
      <w:pPr>
        <w:spacing w:line="300" w:lineRule="exact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电话：400-8118-252 400-8289-800</w:t>
      </w:r>
    </w:p>
    <w:p w14:paraId="0FDB3480">
      <w:pPr>
        <w:spacing w:line="300" w:lineRule="exact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食品生产许可证编号：SC11932108400062</w:t>
      </w:r>
    </w:p>
    <w:p w14:paraId="75E77545">
      <w:pPr>
        <w:spacing w:line="300" w:lineRule="exac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产品标准代号：</w:t>
      </w:r>
      <w:r>
        <w:rPr>
          <w:rFonts w:hint="eastAsia"/>
          <w:sz w:val="24"/>
          <w:szCs w:val="24"/>
          <w:highlight w:val="none"/>
          <w:lang w:val="en-US" w:eastAsia="zh-CN"/>
        </w:rPr>
        <w:t>Q/QYDP 0001S</w:t>
      </w:r>
    </w:p>
    <w:p w14:paraId="20CED852">
      <w:pPr>
        <w:spacing w:line="30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食用方法：本品为熟制品,开袋去壳即食。冬季加热出油后食用味道更佳。蛋品易破碎,若发现异味或真空袋漏气、胀气，请勿食用。可与当地经销商调换</w:t>
      </w:r>
    </w:p>
    <w:p w14:paraId="1B5AFC69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(B)</w:t>
      </w:r>
      <w:r>
        <w:rPr>
          <w:rFonts w:hint="eastAsia"/>
          <w:sz w:val="24"/>
          <w:szCs w:val="24"/>
        </w:rPr>
        <w:t>受委托单位:</w:t>
      </w:r>
      <w:r>
        <w:rPr>
          <w:rFonts w:hint="eastAsia"/>
          <w:sz w:val="24"/>
          <w:szCs w:val="24"/>
          <w:lang w:val="en-US" w:eastAsia="zh-CN"/>
        </w:rPr>
        <w:t>高邮三宝食品有限公司</w:t>
      </w:r>
    </w:p>
    <w:p w14:paraId="7CF4ADE8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受委托单位地址：</w:t>
      </w:r>
      <w:r>
        <w:rPr>
          <w:rFonts w:hint="eastAsia"/>
          <w:sz w:val="24"/>
          <w:szCs w:val="24"/>
          <w:lang w:val="en-US" w:eastAsia="zh-CN"/>
        </w:rPr>
        <w:t>高邮市甘垛镇三郎庙路38号</w:t>
      </w:r>
    </w:p>
    <w:p w14:paraId="163F359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产地：</w:t>
      </w:r>
      <w:r>
        <w:rPr>
          <w:rFonts w:hint="eastAsia"/>
          <w:sz w:val="24"/>
          <w:szCs w:val="24"/>
          <w:lang w:val="en-US" w:eastAsia="zh-CN"/>
        </w:rPr>
        <w:t>江苏省扬州市</w:t>
      </w:r>
    </w:p>
    <w:p w14:paraId="0199C5FF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产品类型：</w:t>
      </w:r>
      <w:r>
        <w:rPr>
          <w:rFonts w:hint="eastAsia"/>
          <w:sz w:val="24"/>
          <w:szCs w:val="24"/>
          <w:lang w:val="en-US" w:eastAsia="zh-CN"/>
        </w:rPr>
        <w:t>高邮咸鸭蛋软罐头（熟）</w:t>
      </w:r>
    </w:p>
    <w:p w14:paraId="0DF4E62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贮存条件：</w:t>
      </w:r>
      <w:r>
        <w:rPr>
          <w:rFonts w:hint="eastAsia"/>
          <w:sz w:val="24"/>
          <w:szCs w:val="24"/>
          <w:lang w:val="en-US" w:eastAsia="zh-CN"/>
        </w:rPr>
        <w:t>常温、阴凉干燥，通风处</w:t>
      </w:r>
      <w:r>
        <w:rPr>
          <w:rFonts w:hint="eastAsia"/>
          <w:sz w:val="24"/>
          <w:szCs w:val="24"/>
        </w:rPr>
        <w:t xml:space="preserve"> </w:t>
      </w:r>
    </w:p>
    <w:p w14:paraId="1791DA41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  <w:lang w:val="en-US" w:eastAsia="zh-CN"/>
        </w:rPr>
        <w:t>400-690-2811</w:t>
      </w:r>
    </w:p>
    <w:p w14:paraId="4C0C995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食品生产许可证编号：</w:t>
      </w:r>
      <w:r>
        <w:rPr>
          <w:rFonts w:hint="eastAsia"/>
          <w:sz w:val="24"/>
          <w:szCs w:val="24"/>
          <w:lang w:val="en-US" w:eastAsia="zh-CN"/>
        </w:rPr>
        <w:t>SC11932108401305</w:t>
      </w:r>
    </w:p>
    <w:p w14:paraId="6869C2DA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产品标准代号：</w:t>
      </w:r>
      <w:r>
        <w:rPr>
          <w:rFonts w:hint="eastAsia"/>
          <w:sz w:val="24"/>
          <w:szCs w:val="24"/>
          <w:lang w:val="en-US" w:eastAsia="zh-CN"/>
        </w:rPr>
        <w:t>GB/T 19050</w:t>
      </w:r>
    </w:p>
    <w:p w14:paraId="553386A8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食用方法：</w:t>
      </w:r>
      <w:r>
        <w:rPr>
          <w:rFonts w:hint="eastAsia"/>
          <w:sz w:val="24"/>
          <w:szCs w:val="24"/>
          <w:lang w:val="en-US" w:eastAsia="zh-CN"/>
        </w:rPr>
        <w:t>去壳即食，冬季加温出油更佳，如出现真空咸鸭蛋漏气、胀袋、变质请勿食用</w:t>
      </w:r>
    </w:p>
    <w:p w14:paraId="72CB7E5C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等级：奎级</w:t>
      </w:r>
    </w:p>
    <w:p w14:paraId="3545DCC2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18507080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5C9CB286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p w14:paraId="05E97B11">
      <w:pPr>
        <w:pStyle w:val="7"/>
        <w:widowControl/>
        <w:numPr>
          <w:ilvl w:val="0"/>
          <w:numId w:val="0"/>
        </w:numPr>
        <w:spacing w:line="300" w:lineRule="exact"/>
        <w:jc w:val="both"/>
        <w:rPr>
          <w:rFonts w:hint="eastAsia" w:ascii="宋体" w:hAnsi="宋体" w:cs="宋体"/>
          <w:sz w:val="24"/>
        </w:rPr>
      </w:pPr>
    </w:p>
    <w:tbl>
      <w:tblPr>
        <w:tblStyle w:val="11"/>
        <w:tblpPr w:leftFromText="180" w:rightFromText="180" w:vertAnchor="text" w:horzAnchor="page" w:tblpX="889" w:tblpY="349"/>
        <w:tblW w:w="11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88"/>
        <w:gridCol w:w="834"/>
        <w:gridCol w:w="1856"/>
        <w:gridCol w:w="800"/>
        <w:gridCol w:w="1837"/>
        <w:gridCol w:w="705"/>
        <w:gridCol w:w="1711"/>
        <w:gridCol w:w="763"/>
      </w:tblGrid>
      <w:tr w14:paraId="714F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5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DD92C2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营养成分表</w:t>
            </w:r>
          </w:p>
        </w:tc>
      </w:tr>
      <w:tr w14:paraId="686D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91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AD1062D">
            <w:pPr>
              <w:jc w:val="center"/>
              <w:rPr>
                <w:rFonts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6AF09C2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老大黑猪五花肉粽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bottom w:val="nil"/>
            </w:tcBorders>
          </w:tcPr>
          <w:p w14:paraId="2607C49F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老大双蛋黄黑猪肉粽子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04E865C5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酱香黑猪肉粽子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7417FDA7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花胶鸡火腿老汤粽子</w:t>
            </w:r>
          </w:p>
        </w:tc>
      </w:tr>
      <w:tr w14:paraId="643F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391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 w14:paraId="2A120A02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4A4EA6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11D1A1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1A9F6BB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864606D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08117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每100克（g）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BCACD6A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NRV%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5018A4A3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37848F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</w:tr>
      <w:tr w14:paraId="3E2A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 w14:paraId="01AEE478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9AFA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1004千焦（kJ）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C6F23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  <w:tc>
          <w:tcPr>
            <w:tcW w:w="1856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F1ADDB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1002千焦（kJ）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3B9AAB7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  <w:tc>
          <w:tcPr>
            <w:tcW w:w="1837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C79AF7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943千焦（kJ）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0E7D4FD6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711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AFDA3A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856千焦（kJ）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9F243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10%</w:t>
            </w:r>
          </w:p>
        </w:tc>
      </w:tr>
      <w:tr w14:paraId="76BE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ED17C6C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AF7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836628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23717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8.0克（g）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3BE0B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206FC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5.4克（g）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675F9A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9%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B3813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7.5克（g）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C263B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13%</w:t>
            </w:r>
          </w:p>
        </w:tc>
      </w:tr>
      <w:tr w14:paraId="6C3B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1F152D51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105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D17A12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15%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9B67E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9.5克（g）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9F688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16%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7ADF5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8.3克（g）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124CBE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14%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F1AA2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3.1克（g）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83D34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5%</w:t>
            </w:r>
          </w:p>
        </w:tc>
      </w:tr>
      <w:tr w14:paraId="3456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322081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DD64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1FAC7B8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17%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CA0D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3.7克（g）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617DB7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5E038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3.4克（g）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51A7EA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17%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61E9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1.1克（g）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0CD9A4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6%</w:t>
            </w:r>
          </w:p>
        </w:tc>
      </w:tr>
      <w:tr w14:paraId="1BE6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97105FF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833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31.5克（g）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685BDB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F64CC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30.3克（g）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8177B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B02E0D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32.0克（g）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2054A9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9F4E2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36.1克（g）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6672EB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</w:tr>
      <w:tr w14:paraId="4294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2B78BA4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723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2.8克（g）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FA91B9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A709E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2.1克（g）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F4057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B09261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1.3克（g）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29D9F3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C1677D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1.6克（g）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AFEC2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2427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F9F5E7E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AFF3A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495毫克（mg）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AB0A7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25%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A0688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452毫克（mg）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0D5D42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23%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9AA0D4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398毫克（mg）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0274D76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/>
              </w:rPr>
              <w:t>20%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5130D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420毫克（mg）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507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21%</w:t>
            </w:r>
          </w:p>
        </w:tc>
      </w:tr>
      <w:tr w14:paraId="33CF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8A2E4">
            <w:pPr>
              <w:jc w:val="both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儿童青少年应避免过量摄入盐油糖。</w:t>
            </w:r>
          </w:p>
        </w:tc>
      </w:tr>
    </w:tbl>
    <w:p w14:paraId="08659627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28D44B2E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1642AAEC">
      <w:pPr>
        <w:rPr>
          <w:rFonts w:hint="eastAsia" w:asciiTheme="minorEastAsia" w:hAnsiTheme="minorEastAsia"/>
          <w:sz w:val="24"/>
          <w:szCs w:val="24"/>
          <w:highlight w:val="yellow"/>
        </w:rPr>
      </w:pPr>
    </w:p>
    <w:p w14:paraId="0F523386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007F2594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4FD4F08C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21CA3959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0C0E8CF0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CEDD409">
      <w:pPr>
        <w:rPr>
          <w:rFonts w:hint="eastAsia" w:asciiTheme="minorEastAsia" w:hAnsiTheme="minorEastAsia"/>
          <w:sz w:val="24"/>
          <w:szCs w:val="24"/>
          <w:highlight w:val="none"/>
        </w:rPr>
      </w:pPr>
      <w:bookmarkStart w:id="0" w:name="_GoBack"/>
      <w:bookmarkEnd w:id="0"/>
    </w:p>
    <w:tbl>
      <w:tblPr>
        <w:tblStyle w:val="11"/>
        <w:tblpPr w:leftFromText="180" w:rightFromText="180" w:vertAnchor="text" w:horzAnchor="page" w:tblpX="889" w:tblpY="349"/>
        <w:tblW w:w="11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88"/>
        <w:gridCol w:w="834"/>
        <w:gridCol w:w="1856"/>
        <w:gridCol w:w="800"/>
        <w:gridCol w:w="1837"/>
        <w:gridCol w:w="705"/>
        <w:gridCol w:w="1711"/>
        <w:gridCol w:w="763"/>
      </w:tblGrid>
      <w:tr w14:paraId="77BD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5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42405B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营养成分表</w:t>
            </w:r>
          </w:p>
        </w:tc>
      </w:tr>
      <w:tr w14:paraId="6947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91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54D1FD79">
            <w:pPr>
              <w:jc w:val="center"/>
              <w:rPr>
                <w:rFonts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2F21BF2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黑松露味五花肉粽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bottom w:val="nil"/>
            </w:tcBorders>
          </w:tcPr>
          <w:p w14:paraId="145CBB6D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高汤五花肉粽子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278601A3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经典洗沙粽子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29A50D3F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玫瑰白玉洗沙粽子</w:t>
            </w:r>
          </w:p>
        </w:tc>
      </w:tr>
      <w:tr w14:paraId="6035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391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 w14:paraId="33F6D38E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7A6367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5BF36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290A4D11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7819EB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B7A0B0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每100克（g）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43A658E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NRV%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15BB423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E5C8587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</w:tr>
      <w:tr w14:paraId="1E7E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 w14:paraId="55BFD03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0AB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935千焦（kJ）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95BE81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11%</w:t>
            </w:r>
          </w:p>
        </w:tc>
        <w:tc>
          <w:tcPr>
            <w:tcW w:w="1856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2E8721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827千焦（kJ）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03C894C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10%</w:t>
            </w:r>
          </w:p>
        </w:tc>
        <w:tc>
          <w:tcPr>
            <w:tcW w:w="1837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FA845C1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897千焦（kJ）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32E1247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11%</w:t>
            </w:r>
          </w:p>
        </w:tc>
        <w:tc>
          <w:tcPr>
            <w:tcW w:w="1711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3AE890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934千焦（kJ）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13D33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11%</w:t>
            </w:r>
          </w:p>
        </w:tc>
      </w:tr>
      <w:tr w14:paraId="7600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BF444CF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0F3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3A3051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5DA09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7.7克（g）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51342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21AC68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0645C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1DD62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4.7克（g）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F7947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8%</w:t>
            </w:r>
          </w:p>
        </w:tc>
      </w:tr>
      <w:tr w14:paraId="67CE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68576716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019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5.7克（g）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C3F349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10%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3A9A9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3.5克（g）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3F216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6%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CD9063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3.0克（g）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90625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975D0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2.9克（g）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D97C9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</w:tr>
      <w:tr w14:paraId="1031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DD8BFB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3731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2.1克（g）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46A9E5F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B4D69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1.4克（g）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FA5FB6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DB95F7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1.2克（g）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EB510F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6%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FAEBD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0.4克（g）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74F99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2%</w:t>
            </w:r>
          </w:p>
        </w:tc>
      </w:tr>
      <w:tr w14:paraId="5E74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1DFA618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795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35.2克（g）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109A65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9FE9A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33.3克（g）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686604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C72A52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42.2克（g）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E0FBF8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14%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87DF1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44.0克（g）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E17C0F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15%</w:t>
            </w:r>
          </w:p>
        </w:tc>
      </w:tr>
      <w:tr w14:paraId="247E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437F68A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719B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E0724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D51C5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0.8克（g）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44DB2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7D7691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7.9克（g）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BAFC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5DA43B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10.6克（g）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E6BB3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5345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0A3076C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E353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379毫克（mg）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9AB9C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84CA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288毫克（mg）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F0108A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14%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0BB8B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6毫克（mg）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28C9F2D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none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C4643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6毫克（mg）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19E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</w:tr>
      <w:tr w14:paraId="5F53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944DC">
            <w:pPr>
              <w:jc w:val="both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儿童青少年应避免过量摄入盐油糖。</w:t>
            </w:r>
          </w:p>
        </w:tc>
      </w:tr>
    </w:tbl>
    <w:p w14:paraId="29C3C7F8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34FA882D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64EB879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B03E76B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0687D6C3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47BEB3AF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57BE78FF">
      <w:pPr>
        <w:rPr>
          <w:rFonts w:hint="eastAsia" w:asciiTheme="minorEastAsia" w:hAnsiTheme="minorEastAsia"/>
          <w:sz w:val="24"/>
          <w:szCs w:val="24"/>
          <w:highlight w:val="none"/>
        </w:rPr>
      </w:pPr>
    </w:p>
    <w:tbl>
      <w:tblPr>
        <w:tblStyle w:val="11"/>
        <w:tblpPr w:leftFromText="180" w:rightFromText="180" w:vertAnchor="text" w:horzAnchor="page" w:tblpX="889" w:tblpY="349"/>
        <w:tblW w:w="11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88"/>
        <w:gridCol w:w="834"/>
        <w:gridCol w:w="1856"/>
        <w:gridCol w:w="800"/>
        <w:gridCol w:w="1837"/>
        <w:gridCol w:w="705"/>
        <w:gridCol w:w="1711"/>
        <w:gridCol w:w="763"/>
      </w:tblGrid>
      <w:tr w14:paraId="131C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5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77F3FF2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营养成分表</w:t>
            </w:r>
          </w:p>
        </w:tc>
      </w:tr>
      <w:tr w14:paraId="6BF7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391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61EDDE2B">
            <w:pPr>
              <w:jc w:val="center"/>
              <w:rPr>
                <w:rFonts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46069AD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szCs w:val="21"/>
                <w:highlight w:val="none"/>
                <w:lang w:val="en-US" w:eastAsia="zh-CN"/>
              </w:rPr>
              <w:t>黑芝麻核桃粽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val="en-US" w:eastAsia="zh-CN"/>
              </w:rPr>
              <w:t>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bottom w:val="nil"/>
            </w:tcBorders>
          </w:tcPr>
          <w:p w14:paraId="5E7396B3">
            <w:pPr>
              <w:jc w:val="center"/>
              <w:rPr>
                <w:rFonts w:hint="default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新会陈皮洗沙粽子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5E728C7B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草木灰咸鸭蛋（A）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 w14:paraId="426D2EF0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草木灰咸鸭蛋(B)</w:t>
            </w:r>
          </w:p>
        </w:tc>
      </w:tr>
      <w:tr w14:paraId="1166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391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 w14:paraId="40E5CD1B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4294E6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2CA80D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0206F6B3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71B5D98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NRV%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48E1A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每100克（g）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3B93EE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NRV%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4A3D11B7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每100克（g）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C43097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NRV%</w:t>
            </w:r>
          </w:p>
        </w:tc>
      </w:tr>
      <w:tr w14:paraId="44AE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 w14:paraId="1AC8DE20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25B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1001千焦（kJ）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9CFD2D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12%</w:t>
            </w:r>
          </w:p>
        </w:tc>
        <w:tc>
          <w:tcPr>
            <w:tcW w:w="1856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EE06D3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968千焦（kJ）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329246C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12%</w:t>
            </w:r>
          </w:p>
        </w:tc>
        <w:tc>
          <w:tcPr>
            <w:tcW w:w="1837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F54FF2A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724千焦（kJ）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 w14:paraId="184054E3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9%</w:t>
            </w:r>
          </w:p>
        </w:tc>
        <w:tc>
          <w:tcPr>
            <w:tcW w:w="1711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102EDD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724千焦（kJ）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21D341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9%</w:t>
            </w:r>
          </w:p>
        </w:tc>
      </w:tr>
      <w:tr w14:paraId="6C48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2B7C31C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BA2D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4.9克（g）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798D9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C989C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4.5克（g）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7047B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131FC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12.8克（g）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4011FD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21%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585CD0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11.4克（g）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0DFE3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19%</w:t>
            </w:r>
          </w:p>
        </w:tc>
      </w:tr>
      <w:tr w14:paraId="5A8B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3948DF65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0188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4.9克（g）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4D720B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247BE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2.8克（g）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AD23D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1EFCC1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13.1克（g）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415F8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22%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2A9AB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13.0克（g）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6C5CC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22%</w:t>
            </w:r>
          </w:p>
        </w:tc>
      </w:tr>
      <w:tr w14:paraId="61E5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7BD8054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EEF1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0.9克（g）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6D20BF5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F98C8A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0.9克（g）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05D939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5%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7651BE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3.3克（g）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FB407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16%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A85087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3.8克（g）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E86001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19%</w:t>
            </w:r>
          </w:p>
        </w:tc>
      </w:tr>
      <w:tr w14:paraId="7682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5E35BDDF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2A9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43.3克（g）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72EC40F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14%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C78D6E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46.4克（g）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E7B2B8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15%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B4DA26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1.3克（g）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02664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1A52C3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2.9克（g）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454174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1%</w:t>
            </w:r>
          </w:p>
        </w:tc>
      </w:tr>
      <w:tr w14:paraId="5D32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 w14:paraId="4F3DD249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37B5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4.4克（g）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2304AA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369E3B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9.1克（g）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EB1A66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86AD33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0FA05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B963C2">
            <w:pPr>
              <w:jc w:val="center"/>
              <w:rPr>
                <w:rFonts w:hint="default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222E2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</w:p>
        </w:tc>
      </w:tr>
      <w:tr w14:paraId="25B4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CF09669">
            <w:pPr>
              <w:jc w:val="center"/>
              <w:rPr>
                <w:rFonts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37056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8毫克（mg）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86D7A9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0%</w:t>
            </w:r>
          </w:p>
        </w:tc>
        <w:tc>
          <w:tcPr>
            <w:tcW w:w="1856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A5F7A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27毫克（mg）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5842A1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</w:rPr>
              <w:t>1%</w:t>
            </w:r>
          </w:p>
        </w:tc>
        <w:tc>
          <w:tcPr>
            <w:tcW w:w="1837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A2480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1927毫克（mg）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57C7830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96%</w:t>
            </w:r>
          </w:p>
        </w:tc>
        <w:tc>
          <w:tcPr>
            <w:tcW w:w="1711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BE13FC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1950毫克（mg）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CDD2">
            <w:pPr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98%</w:t>
            </w:r>
          </w:p>
        </w:tc>
      </w:tr>
      <w:tr w14:paraId="2298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23EC">
            <w:pPr>
              <w:jc w:val="both"/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kern w:val="0"/>
                <w:sz w:val="20"/>
                <w:szCs w:val="21"/>
                <w:highlight w:val="none"/>
                <w:shd w:val="clear" w:color="auto" w:fill="FFFFFF"/>
                <w:lang w:val="en-US" w:eastAsia="zh-CN"/>
              </w:rPr>
              <w:t>儿童青少年应避免过量摄入盐油糖。</w:t>
            </w:r>
          </w:p>
        </w:tc>
      </w:tr>
    </w:tbl>
    <w:p w14:paraId="3125E839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1C9266D4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4FDE52CE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2CBC31E2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337CDCAE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66CD8122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789336C8">
      <w:pPr>
        <w:rPr>
          <w:rFonts w:hint="eastAsia" w:asciiTheme="minorEastAsia" w:hAnsiTheme="minorEastAsia"/>
          <w:sz w:val="24"/>
          <w:szCs w:val="24"/>
          <w:highlight w:val="none"/>
        </w:rPr>
      </w:pPr>
    </w:p>
    <w:p w14:paraId="542268D7">
      <w:pPr>
        <w:ind w:left="-420" w:leftChars="-200" w:firstLine="0" w:firstLineChars="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内含咸鸭蛋由A、B两家工厂生产，因原料天然属性差异，营养成分略有不同，具体生产厂见包装喷码</w:t>
      </w:r>
    </w:p>
    <w:p w14:paraId="6F67C831">
      <w:pPr>
        <w:rPr>
          <w:rFonts w:hint="eastAsia" w:asciiTheme="minorEastAsia" w:hAnsiTheme="minorEastAsia"/>
          <w:sz w:val="24"/>
          <w:szCs w:val="24"/>
          <w:highlight w:val="none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605155</wp:posOffset>
                </wp:positionV>
                <wp:extent cx="3119120" cy="992505"/>
                <wp:effectExtent l="4445" t="4445" r="1333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98895" y="3865245"/>
                          <a:ext cx="3119120" cy="992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42DA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生产日期：</w:t>
                            </w:r>
                          </w:p>
                          <w:p w14:paraId="2E0AD5F6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F32E62D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7E36D9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保质期到期日：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1.85pt;margin-top:47.65pt;height:78.15pt;width:245.6pt;z-index:251660288;mso-width-relative:page;mso-height-relative:page;" fillcolor="#FFFFFF [3201]" filled="t" stroked="t" coordsize="21600,21600" o:gfxdata="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r71p72AAAAAsBAAAPAAAAAAAAAAEAIAAAACIAAABkcnMvZG93bnJldi54bWxQSwEC&#10;FAAUAAAACACHTuJAMe7lGW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0942DA0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生产日期：</w:t>
                      </w:r>
                    </w:p>
                    <w:p w14:paraId="2E0AD5F6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F32E62D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7E36D9F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保质期到期日：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/>
          <w:sz w:val="24"/>
          <w:szCs w:val="24"/>
          <w:highlight w:val="none"/>
        </w:rPr>
        <w:t>条形码：6954930016737</w:t>
      </w:r>
    </w:p>
    <w:sectPr>
      <w:pgSz w:w="16838" w:h="11906" w:orient="landscape"/>
      <w:pgMar w:top="142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11FD0"/>
    <w:multiLevelType w:val="multilevel"/>
    <w:tmpl w:val="1B611FD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1MzFiNWQ5YjA5OWMyNDkxMDVmNGRjMTViMmFlZjIifQ=="/>
  </w:docVars>
  <w:rsids>
    <w:rsidRoot w:val="00172A27"/>
    <w:rsid w:val="000255C4"/>
    <w:rsid w:val="00026A30"/>
    <w:rsid w:val="00044F0B"/>
    <w:rsid w:val="000A0349"/>
    <w:rsid w:val="000C5D48"/>
    <w:rsid w:val="00184241"/>
    <w:rsid w:val="0027386F"/>
    <w:rsid w:val="002A320E"/>
    <w:rsid w:val="002A51B0"/>
    <w:rsid w:val="002A7039"/>
    <w:rsid w:val="002B6A59"/>
    <w:rsid w:val="002E0CE0"/>
    <w:rsid w:val="00327B65"/>
    <w:rsid w:val="00347732"/>
    <w:rsid w:val="00366F2C"/>
    <w:rsid w:val="003A0AAF"/>
    <w:rsid w:val="003A21D5"/>
    <w:rsid w:val="003C4DF1"/>
    <w:rsid w:val="003E3EB7"/>
    <w:rsid w:val="004048DE"/>
    <w:rsid w:val="00416396"/>
    <w:rsid w:val="00443638"/>
    <w:rsid w:val="00481BDD"/>
    <w:rsid w:val="00495C42"/>
    <w:rsid w:val="004B1D49"/>
    <w:rsid w:val="004B3BDE"/>
    <w:rsid w:val="004B5996"/>
    <w:rsid w:val="004D6250"/>
    <w:rsid w:val="00566567"/>
    <w:rsid w:val="0058072F"/>
    <w:rsid w:val="0059035C"/>
    <w:rsid w:val="005A5858"/>
    <w:rsid w:val="005B72A6"/>
    <w:rsid w:val="00603F6D"/>
    <w:rsid w:val="00607E13"/>
    <w:rsid w:val="00666E10"/>
    <w:rsid w:val="0072016C"/>
    <w:rsid w:val="00753B21"/>
    <w:rsid w:val="00886AD4"/>
    <w:rsid w:val="008A35C5"/>
    <w:rsid w:val="008E3D7A"/>
    <w:rsid w:val="008F254C"/>
    <w:rsid w:val="0094235C"/>
    <w:rsid w:val="0094398E"/>
    <w:rsid w:val="009440FD"/>
    <w:rsid w:val="00973905"/>
    <w:rsid w:val="009B62DB"/>
    <w:rsid w:val="009C5647"/>
    <w:rsid w:val="009D1088"/>
    <w:rsid w:val="009E0F86"/>
    <w:rsid w:val="009F5F4F"/>
    <w:rsid w:val="00A00C35"/>
    <w:rsid w:val="00A8659F"/>
    <w:rsid w:val="00AE4330"/>
    <w:rsid w:val="00BB55C0"/>
    <w:rsid w:val="00BC0138"/>
    <w:rsid w:val="00C36CDA"/>
    <w:rsid w:val="00C73608"/>
    <w:rsid w:val="00C92CFF"/>
    <w:rsid w:val="00CD0F18"/>
    <w:rsid w:val="00CF6405"/>
    <w:rsid w:val="00D02892"/>
    <w:rsid w:val="00D53DDF"/>
    <w:rsid w:val="00D63D98"/>
    <w:rsid w:val="00DD4346"/>
    <w:rsid w:val="00E14563"/>
    <w:rsid w:val="00E16819"/>
    <w:rsid w:val="00E50D4E"/>
    <w:rsid w:val="00E528B5"/>
    <w:rsid w:val="00E5749B"/>
    <w:rsid w:val="00E7502D"/>
    <w:rsid w:val="00ED723D"/>
    <w:rsid w:val="00F1549C"/>
    <w:rsid w:val="00F4755C"/>
    <w:rsid w:val="00F70F04"/>
    <w:rsid w:val="013E1B7A"/>
    <w:rsid w:val="015C4CBF"/>
    <w:rsid w:val="015E1DA1"/>
    <w:rsid w:val="015E2368"/>
    <w:rsid w:val="01BA0265"/>
    <w:rsid w:val="02A77C91"/>
    <w:rsid w:val="02AF6FD3"/>
    <w:rsid w:val="03B66504"/>
    <w:rsid w:val="03D416E2"/>
    <w:rsid w:val="04355B88"/>
    <w:rsid w:val="048437F0"/>
    <w:rsid w:val="068154EF"/>
    <w:rsid w:val="070E50DA"/>
    <w:rsid w:val="073F63D4"/>
    <w:rsid w:val="078664BC"/>
    <w:rsid w:val="07FA7C5C"/>
    <w:rsid w:val="08B374B6"/>
    <w:rsid w:val="08FF26FB"/>
    <w:rsid w:val="092D7D09"/>
    <w:rsid w:val="09C54356"/>
    <w:rsid w:val="0A7C4319"/>
    <w:rsid w:val="0A892D35"/>
    <w:rsid w:val="0AAC70D3"/>
    <w:rsid w:val="0B652667"/>
    <w:rsid w:val="0BDC6D23"/>
    <w:rsid w:val="0C800463"/>
    <w:rsid w:val="0D4076B0"/>
    <w:rsid w:val="0DB24F3F"/>
    <w:rsid w:val="0DB53CD0"/>
    <w:rsid w:val="0F296607"/>
    <w:rsid w:val="110E5A57"/>
    <w:rsid w:val="120F6A04"/>
    <w:rsid w:val="125C6D6A"/>
    <w:rsid w:val="12637DE1"/>
    <w:rsid w:val="12883761"/>
    <w:rsid w:val="12E017EF"/>
    <w:rsid w:val="1324544C"/>
    <w:rsid w:val="13E454B0"/>
    <w:rsid w:val="13E9022F"/>
    <w:rsid w:val="14223741"/>
    <w:rsid w:val="1453327D"/>
    <w:rsid w:val="14CB20CB"/>
    <w:rsid w:val="150A7DA0"/>
    <w:rsid w:val="150F1F7D"/>
    <w:rsid w:val="161D2412"/>
    <w:rsid w:val="16AC58AF"/>
    <w:rsid w:val="17B0332A"/>
    <w:rsid w:val="19693491"/>
    <w:rsid w:val="197F42F0"/>
    <w:rsid w:val="19FD44D6"/>
    <w:rsid w:val="1AFF7D8F"/>
    <w:rsid w:val="1B563BBF"/>
    <w:rsid w:val="1B6F69BF"/>
    <w:rsid w:val="1C581F2F"/>
    <w:rsid w:val="1C8E4996"/>
    <w:rsid w:val="1CAD0994"/>
    <w:rsid w:val="1D501783"/>
    <w:rsid w:val="1D924F5B"/>
    <w:rsid w:val="1DF3331F"/>
    <w:rsid w:val="1E0200DF"/>
    <w:rsid w:val="1E1B27D2"/>
    <w:rsid w:val="1E5B3D10"/>
    <w:rsid w:val="1F0F013A"/>
    <w:rsid w:val="1F2C36C6"/>
    <w:rsid w:val="1F374D1F"/>
    <w:rsid w:val="1F4E2FE7"/>
    <w:rsid w:val="1F5B1EC4"/>
    <w:rsid w:val="1FE25010"/>
    <w:rsid w:val="20231096"/>
    <w:rsid w:val="202F3E60"/>
    <w:rsid w:val="20A57BD4"/>
    <w:rsid w:val="20AD5077"/>
    <w:rsid w:val="20C462AC"/>
    <w:rsid w:val="211159BC"/>
    <w:rsid w:val="239006C7"/>
    <w:rsid w:val="24AB768C"/>
    <w:rsid w:val="2524556B"/>
    <w:rsid w:val="266A6865"/>
    <w:rsid w:val="26E30757"/>
    <w:rsid w:val="27EE3297"/>
    <w:rsid w:val="28327F9F"/>
    <w:rsid w:val="28B814B5"/>
    <w:rsid w:val="28FD0949"/>
    <w:rsid w:val="29EC23D0"/>
    <w:rsid w:val="2A0E182C"/>
    <w:rsid w:val="2A2C2C11"/>
    <w:rsid w:val="2A3A0D8C"/>
    <w:rsid w:val="2A881B54"/>
    <w:rsid w:val="2AD4533E"/>
    <w:rsid w:val="2ADF6454"/>
    <w:rsid w:val="2B0B4AD7"/>
    <w:rsid w:val="2C936F81"/>
    <w:rsid w:val="2D523969"/>
    <w:rsid w:val="2D5C33B3"/>
    <w:rsid w:val="2DF665F6"/>
    <w:rsid w:val="2EBC4A66"/>
    <w:rsid w:val="30E26189"/>
    <w:rsid w:val="30EE17BD"/>
    <w:rsid w:val="310B5D88"/>
    <w:rsid w:val="3186509A"/>
    <w:rsid w:val="31B00187"/>
    <w:rsid w:val="3210328B"/>
    <w:rsid w:val="334A0F9A"/>
    <w:rsid w:val="337F732A"/>
    <w:rsid w:val="34365271"/>
    <w:rsid w:val="34451C5D"/>
    <w:rsid w:val="346F08EE"/>
    <w:rsid w:val="352108CE"/>
    <w:rsid w:val="365E1EC3"/>
    <w:rsid w:val="374A703E"/>
    <w:rsid w:val="3756703E"/>
    <w:rsid w:val="387F7482"/>
    <w:rsid w:val="397720D5"/>
    <w:rsid w:val="3A4E1F3E"/>
    <w:rsid w:val="3A726E4E"/>
    <w:rsid w:val="3A985AA2"/>
    <w:rsid w:val="3B26189B"/>
    <w:rsid w:val="3BBA4C80"/>
    <w:rsid w:val="3C1A4707"/>
    <w:rsid w:val="3C1A6612"/>
    <w:rsid w:val="3C634F90"/>
    <w:rsid w:val="3CFD5511"/>
    <w:rsid w:val="3D8F1BE6"/>
    <w:rsid w:val="3DCB35A6"/>
    <w:rsid w:val="3E285C74"/>
    <w:rsid w:val="3F741AEE"/>
    <w:rsid w:val="3FC92B3F"/>
    <w:rsid w:val="41461F4A"/>
    <w:rsid w:val="419A4944"/>
    <w:rsid w:val="431C742A"/>
    <w:rsid w:val="43394480"/>
    <w:rsid w:val="448265F6"/>
    <w:rsid w:val="450C488B"/>
    <w:rsid w:val="45E32886"/>
    <w:rsid w:val="461B7E6D"/>
    <w:rsid w:val="463351B6"/>
    <w:rsid w:val="46E57F22"/>
    <w:rsid w:val="47866373"/>
    <w:rsid w:val="47E86474"/>
    <w:rsid w:val="48216384"/>
    <w:rsid w:val="487D1CCD"/>
    <w:rsid w:val="491C6CFC"/>
    <w:rsid w:val="499A1D84"/>
    <w:rsid w:val="49A47AFC"/>
    <w:rsid w:val="4A6A2C94"/>
    <w:rsid w:val="4A8E50B1"/>
    <w:rsid w:val="4A990BDC"/>
    <w:rsid w:val="4BCC4650"/>
    <w:rsid w:val="4C4C6FD2"/>
    <w:rsid w:val="4C83051A"/>
    <w:rsid w:val="4CE77681"/>
    <w:rsid w:val="4D5F0F87"/>
    <w:rsid w:val="4DCD1EEB"/>
    <w:rsid w:val="4DD15C35"/>
    <w:rsid w:val="4EA712F4"/>
    <w:rsid w:val="4F5B752C"/>
    <w:rsid w:val="502F4C4A"/>
    <w:rsid w:val="515D758B"/>
    <w:rsid w:val="51E657D3"/>
    <w:rsid w:val="52187217"/>
    <w:rsid w:val="52F43F1F"/>
    <w:rsid w:val="553E6AE1"/>
    <w:rsid w:val="558003F1"/>
    <w:rsid w:val="559E55FC"/>
    <w:rsid w:val="57622309"/>
    <w:rsid w:val="57824336"/>
    <w:rsid w:val="58040325"/>
    <w:rsid w:val="584414A5"/>
    <w:rsid w:val="590130D3"/>
    <w:rsid w:val="59264A99"/>
    <w:rsid w:val="5A4E2167"/>
    <w:rsid w:val="5A862638"/>
    <w:rsid w:val="5A955FE8"/>
    <w:rsid w:val="5AEE2264"/>
    <w:rsid w:val="5B127639"/>
    <w:rsid w:val="5B4D241F"/>
    <w:rsid w:val="5BA109BC"/>
    <w:rsid w:val="5D884491"/>
    <w:rsid w:val="5E293FE0"/>
    <w:rsid w:val="5EC72FBE"/>
    <w:rsid w:val="5EF332DD"/>
    <w:rsid w:val="61597718"/>
    <w:rsid w:val="615E6E4D"/>
    <w:rsid w:val="61991BAE"/>
    <w:rsid w:val="62B10294"/>
    <w:rsid w:val="63241700"/>
    <w:rsid w:val="63E5729F"/>
    <w:rsid w:val="63F851F7"/>
    <w:rsid w:val="64304896"/>
    <w:rsid w:val="65032DF9"/>
    <w:rsid w:val="651B2FDC"/>
    <w:rsid w:val="657A6506"/>
    <w:rsid w:val="65931376"/>
    <w:rsid w:val="65B51446"/>
    <w:rsid w:val="66023846"/>
    <w:rsid w:val="660717C6"/>
    <w:rsid w:val="66F43399"/>
    <w:rsid w:val="676118EF"/>
    <w:rsid w:val="67C57683"/>
    <w:rsid w:val="683926A8"/>
    <w:rsid w:val="68E65C61"/>
    <w:rsid w:val="6A376D15"/>
    <w:rsid w:val="6A694234"/>
    <w:rsid w:val="6AD46799"/>
    <w:rsid w:val="6AF01018"/>
    <w:rsid w:val="6BA72BD3"/>
    <w:rsid w:val="6C981215"/>
    <w:rsid w:val="6CA10692"/>
    <w:rsid w:val="6D040E4B"/>
    <w:rsid w:val="6D727635"/>
    <w:rsid w:val="6DA3099E"/>
    <w:rsid w:val="6E264F3A"/>
    <w:rsid w:val="6E2C128C"/>
    <w:rsid w:val="6F1F0958"/>
    <w:rsid w:val="6F8B69DE"/>
    <w:rsid w:val="70390E66"/>
    <w:rsid w:val="71257C55"/>
    <w:rsid w:val="727C3C6C"/>
    <w:rsid w:val="74CD6F79"/>
    <w:rsid w:val="751A0B81"/>
    <w:rsid w:val="753D4E5A"/>
    <w:rsid w:val="75530B22"/>
    <w:rsid w:val="7555529D"/>
    <w:rsid w:val="75955032"/>
    <w:rsid w:val="75AC0972"/>
    <w:rsid w:val="76654669"/>
    <w:rsid w:val="76B83B99"/>
    <w:rsid w:val="76BF2A3C"/>
    <w:rsid w:val="77581A1E"/>
    <w:rsid w:val="77E02C52"/>
    <w:rsid w:val="78BF648D"/>
    <w:rsid w:val="797C2BC6"/>
    <w:rsid w:val="7AB13729"/>
    <w:rsid w:val="7AD95625"/>
    <w:rsid w:val="7BD63BA5"/>
    <w:rsid w:val="7BFA2644"/>
    <w:rsid w:val="7D0A5EC5"/>
    <w:rsid w:val="7D952E84"/>
    <w:rsid w:val="7DAA63BD"/>
    <w:rsid w:val="7F182AE7"/>
    <w:rsid w:val="7FB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/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0">
    <w:name w:val="网格型16"/>
    <w:basedOn w:val="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2369</Words>
  <Characters>2877</Characters>
  <Lines>12</Lines>
  <Paragraphs>3</Paragraphs>
  <TotalTime>0</TotalTime>
  <ScaleCrop>false</ScaleCrop>
  <LinksUpToDate>false</LinksUpToDate>
  <CharactersWithSpaces>2901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2021-01-20T13:23:00Z</dcterms:created>
  <dc:creator>周 春华</dc:creator>
  <cp:lastModifiedBy>WPS_1644552407</cp:lastModifiedBy>
  <cp:lastPrinted>2023-02-02T01:55:00Z</cp:lastPrinted>
  <dcterms:modified xsi:type="dcterms:W3CDTF">2026-03-31T12:08:33Z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5341541BE8664884ADABD2C05E503C24_12</vt:lpwstr>
  </property>
  <property fmtid="{D5CDD505-2E9C-101B-9397-08002B2CF9AE}" pid="4" name="KSOTemplateDocerSaveRecord">
    <vt:lpwstr>eyJoZGlkIjoiNWE2NzYyZWNmZTViZmY2Y2Q1OTJmMzk2YTMwNjJlZWYiLCJ1c2VySWQiOiIxMzMwODU4NTE3In0=</vt:lpwstr>
  </property>
</Properties>
</file>